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48" w:rsidRPr="003A0248" w:rsidRDefault="002945BC" w:rsidP="003A02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48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 области благоустройства территории муниципального образования за 2021 год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 контроля в области благоустройства территории муниципальног</w:t>
      </w:r>
      <w:r w:rsidR="003A0248">
        <w:rPr>
          <w:rFonts w:ascii="Times New Roman" w:hAnsi="Times New Roman" w:cs="Times New Roman"/>
          <w:sz w:val="28"/>
          <w:szCs w:val="28"/>
        </w:rPr>
        <w:t>о образования определено 1 специалист</w:t>
      </w:r>
      <w:r w:rsidRPr="003A02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0248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3A024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>Практика осуществления муниципального контроля в области благоустройства территории муниципального образования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благоустройства территории муниципального образования, такие как:</w:t>
      </w:r>
      <w:r w:rsidRPr="003A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>- 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территорий;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 - при вводе в эксплуатацию зданий, строений, сооружений и иных объектов, выполняются ли условия, предусмотренные проектной документацией</w:t>
      </w:r>
      <w:r w:rsidR="003A0248">
        <w:rPr>
          <w:rFonts w:ascii="Times New Roman" w:hAnsi="Times New Roman" w:cs="Times New Roman"/>
          <w:sz w:val="28"/>
          <w:szCs w:val="28"/>
        </w:rPr>
        <w:t>;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 - мероприятия по охране окружающей среды;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- 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законодательством;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- 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на проведение земляных работ, </w:t>
      </w:r>
      <w:r w:rsidRPr="003A0248">
        <w:rPr>
          <w:rFonts w:ascii="Times New Roman" w:hAnsi="Times New Roman" w:cs="Times New Roman"/>
          <w:sz w:val="28"/>
          <w:szCs w:val="28"/>
        </w:rPr>
        <w:lastRenderedPageBreak/>
        <w:t xml:space="preserve">выданного администрацией сельского поселения; - имеются ли зеленые насаждения, и не производилась ли их самовольная, без разрешения, вырубка; - осуществляется ли своевременная и качественная уборка отходов производства и потребления; </w:t>
      </w:r>
    </w:p>
    <w:p w:rsidR="003A0248" w:rsidRDefault="002945BC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>- принимаются ли меры по очистке крыш зданий от снега, наледи; - осуществляется ли сжигание отходов производства и потребления</w:t>
      </w:r>
      <w:r w:rsidR="003A0248" w:rsidRPr="003A0248">
        <w:rPr>
          <w:rFonts w:ascii="Times New Roman" w:hAnsi="Times New Roman" w:cs="Times New Roman"/>
          <w:sz w:val="28"/>
          <w:szCs w:val="28"/>
        </w:rPr>
        <w:t>.</w:t>
      </w:r>
    </w:p>
    <w:p w:rsidR="003A0248" w:rsidRDefault="003A0248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8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нарушений, юридическим лицам, индивидуальным предпринимателям и физическим лицам рекомендуем осуществлять свою деятельность в рамках Федерального закона от 6 октября 2013 года № 131-ФЗ «Об общих принципах организации местного самоуправления в Российской Федерации» и решения Совета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3A024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от 20 июля 2020  №31 </w:t>
      </w:r>
      <w:r w:rsidRPr="003A024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3A024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 (в </w:t>
      </w:r>
      <w:r>
        <w:rPr>
          <w:rFonts w:ascii="Times New Roman" w:hAnsi="Times New Roman" w:cs="Times New Roman"/>
          <w:sz w:val="28"/>
          <w:szCs w:val="28"/>
        </w:rPr>
        <w:t>ред. решения Совета от 20 сентября 2021  № 66</w:t>
      </w:r>
      <w:r w:rsidRPr="003A02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5BC7" w:rsidRDefault="003A0248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A0248">
        <w:rPr>
          <w:rFonts w:ascii="Times New Roman" w:hAnsi="Times New Roman" w:cs="Times New Roman"/>
          <w:sz w:val="28"/>
          <w:szCs w:val="28"/>
        </w:rPr>
        <w:t>Итоги 2021 года</w:t>
      </w:r>
    </w:p>
    <w:p w:rsidR="003A0248" w:rsidRDefault="003A0248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за сохранностью автомобильных дорог, переданных в органы государственного надзора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 возбужденных органами государственного надзора по 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 надзора определений об отказе в возбуждении дел об административных правонарушениях по 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 за сохранностью автомобильных дорог по материалам органа муниципального контроля за сохранностью автомобильных дорог (тыс. рублей)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248" w:rsidTr="00DA23E6">
        <w:tc>
          <w:tcPr>
            <w:tcW w:w="988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3A0248" w:rsidRDefault="003A0248" w:rsidP="00DA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0248" w:rsidRPr="003A0248" w:rsidRDefault="003A0248" w:rsidP="003A0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248" w:rsidRPr="003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E1"/>
    <w:rsid w:val="001E1D66"/>
    <w:rsid w:val="002945BC"/>
    <w:rsid w:val="003A0248"/>
    <w:rsid w:val="006C7D36"/>
    <w:rsid w:val="008C7387"/>
    <w:rsid w:val="008E0FE1"/>
    <w:rsid w:val="008F6126"/>
    <w:rsid w:val="00A425E5"/>
    <w:rsid w:val="00C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BF2"/>
  <w15:chartTrackingRefBased/>
  <w15:docId w15:val="{09536BD6-8545-431B-988A-F218D8E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2022-07-26T13:33:00Z</dcterms:created>
  <dcterms:modified xsi:type="dcterms:W3CDTF">2022-07-26T13:40:00Z</dcterms:modified>
</cp:coreProperties>
</file>